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D5" w:rsidRDefault="00433BC6" w:rsidP="008C175C">
      <w:pPr>
        <w:spacing w:after="24"/>
        <w:ind w:right="-619"/>
      </w:pPr>
      <w:r>
        <w:t xml:space="preserve">     </w:t>
      </w:r>
    </w:p>
    <w:p w:rsidR="009D25D5" w:rsidRDefault="00ED5D2C" w:rsidP="007A444D">
      <w:pPr>
        <w:spacing w:after="24"/>
        <w:ind w:right="-313"/>
        <w:jc w:val="center"/>
      </w:pPr>
      <w:r w:rsidRPr="00631811">
        <w:rPr>
          <w:noProof/>
        </w:rPr>
        <w:drawing>
          <wp:inline distT="0" distB="0" distL="0" distR="0" wp14:anchorId="4E9A14C1" wp14:editId="081B0C94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5D5" w:rsidRDefault="009D25D5" w:rsidP="0048167F">
      <w:pPr>
        <w:spacing w:after="24"/>
        <w:ind w:right="-619" w:hanging="709"/>
        <w:jc w:val="center"/>
      </w:pPr>
    </w:p>
    <w:p w:rsidR="007A444D" w:rsidRPr="00C10EC9" w:rsidRDefault="008C175C" w:rsidP="008C175C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C10EC9">
        <w:rPr>
          <w:rFonts w:ascii="Times New Roman" w:hAnsi="Times New Roman" w:cs="Times New Roman"/>
        </w:rPr>
        <w:t xml:space="preserve">                           </w:t>
      </w:r>
      <w:r w:rsidRPr="00C10EC9">
        <w:rPr>
          <w:rFonts w:ascii="Times New Roman" w:hAnsi="Times New Roman" w:cs="Times New Roman"/>
          <w:b/>
        </w:rPr>
        <w:t>Зак</w:t>
      </w:r>
      <w:r w:rsidR="00EA5172" w:rsidRPr="00C10EC9">
        <w:rPr>
          <w:rFonts w:ascii="Times New Roman" w:hAnsi="Times New Roman" w:cs="Times New Roman"/>
          <w:b/>
        </w:rPr>
        <w:t>азчик: АО «Региональные электрические сети»</w:t>
      </w:r>
    </w:p>
    <w:p w:rsidR="00C149F8" w:rsidRPr="00C10EC9" w:rsidRDefault="00C149F8" w:rsidP="00C149F8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C10EC9">
        <w:rPr>
          <w:rFonts w:ascii="Times New Roman" w:hAnsi="Times New Roman" w:cs="Times New Roman"/>
          <w:b/>
        </w:rPr>
        <w:t xml:space="preserve">                           Выполнил: ООО «ЛЭП-проект»</w:t>
      </w:r>
    </w:p>
    <w:p w:rsidR="00903643" w:rsidRPr="00C10EC9" w:rsidRDefault="00903643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F51852" w:rsidRPr="00C10EC9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F51852" w:rsidRPr="00C10EC9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222106" w:rsidRPr="00C10EC9" w:rsidRDefault="00222106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E762F8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C10EC9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C10EC9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10EC9">
        <w:rPr>
          <w:rFonts w:ascii="Times New Roman" w:hAnsi="Times New Roman" w:cs="Times New Roman"/>
          <w:b/>
          <w:sz w:val="32"/>
          <w:u w:val="single"/>
        </w:rPr>
        <w:t>РАЗДЕЛ 1</w:t>
      </w: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10EC9">
        <w:rPr>
          <w:rFonts w:ascii="Times New Roman" w:hAnsi="Times New Roman" w:cs="Times New Roman"/>
          <w:b/>
          <w:sz w:val="28"/>
          <w:u w:val="single"/>
        </w:rPr>
        <w:t>ОСНОВНАЯ ЧАСТЬ ПРОЕКТА ПЛАНИРОВКИ ТЕРРИТОРИИ</w:t>
      </w:r>
    </w:p>
    <w:p w:rsidR="008C175C" w:rsidRPr="00C10EC9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10EC9">
        <w:rPr>
          <w:rFonts w:ascii="Times New Roman" w:hAnsi="Times New Roman" w:cs="Times New Roman"/>
          <w:b/>
          <w:sz w:val="28"/>
          <w:u w:val="single"/>
        </w:rPr>
        <w:t>Графическая часть</w:t>
      </w:r>
    </w:p>
    <w:p w:rsidR="000B0870" w:rsidRPr="00C10EC9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B0870" w:rsidRPr="00C10EC9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10EC9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:rsidR="002824F8" w:rsidRPr="00C10EC9" w:rsidRDefault="002824F8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824F8" w:rsidRPr="00C10EC9" w:rsidRDefault="002824F8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D288E" w:rsidRPr="00C10EC9" w:rsidRDefault="009D288E" w:rsidP="007A444D">
      <w:pPr>
        <w:spacing w:after="0" w:line="269" w:lineRule="auto"/>
        <w:ind w:right="112"/>
        <w:jc w:val="center"/>
        <w:rPr>
          <w:rFonts w:ascii="Times New Roman" w:hAnsi="Times New Roman" w:cs="Times New Roman"/>
        </w:rPr>
      </w:pPr>
    </w:p>
    <w:p w:rsidR="002824F8" w:rsidRPr="009E1E5D" w:rsidRDefault="009E1E5D" w:rsidP="009E1E5D">
      <w:pPr>
        <w:spacing w:after="626"/>
        <w:ind w:right="112"/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9E1E5D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</w:t>
      </w:r>
      <w:r>
        <w:rPr>
          <w:rFonts w:ascii="Times New Roman" w:hAnsi="Times New Roman" w:cs="Times New Roman"/>
          <w:b/>
          <w:sz w:val="32"/>
          <w:szCs w:val="24"/>
        </w:rPr>
        <w:t>Научная I, II цепь с отпайками (</w:t>
      </w:r>
      <w:r w:rsidRPr="009E1E5D">
        <w:rPr>
          <w:rFonts w:ascii="Times New Roman" w:hAnsi="Times New Roman" w:cs="Times New Roman"/>
          <w:b/>
          <w:sz w:val="32"/>
          <w:szCs w:val="24"/>
        </w:rPr>
        <w:t>Ю-1/2) от Новосибирской ГЭС до отпаеч</w:t>
      </w:r>
      <w:r w:rsidR="002441B5">
        <w:rPr>
          <w:rFonts w:ascii="Times New Roman" w:hAnsi="Times New Roman" w:cs="Times New Roman"/>
          <w:b/>
          <w:sz w:val="32"/>
          <w:szCs w:val="24"/>
        </w:rPr>
        <w:t>ной опоры на ПС 110 кВ Шлюзовая</w:t>
      </w:r>
    </w:p>
    <w:p w:rsidR="009E1E5D" w:rsidRDefault="009E1E5D" w:rsidP="00475EE7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BF23A6" w:rsidRPr="00C10EC9" w:rsidRDefault="00695DBB" w:rsidP="00475EE7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ЛП-465</w:t>
      </w:r>
      <w:r w:rsidR="00706056">
        <w:rPr>
          <w:rFonts w:ascii="Times New Roman" w:hAnsi="Times New Roman" w:cs="Times New Roman"/>
          <w:b/>
          <w:sz w:val="28"/>
        </w:rPr>
        <w:t>-23</w:t>
      </w:r>
      <w:r w:rsidR="002824F8" w:rsidRPr="00C10EC9">
        <w:rPr>
          <w:rFonts w:ascii="Times New Roman" w:hAnsi="Times New Roman" w:cs="Times New Roman"/>
          <w:b/>
          <w:sz w:val="28"/>
        </w:rPr>
        <w:t>-ДПТ</w:t>
      </w:r>
    </w:p>
    <w:p w:rsidR="004B6935" w:rsidRPr="00C10EC9" w:rsidRDefault="004B6935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80938" w:rsidRPr="00C10EC9" w:rsidRDefault="00080938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C10EC9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E1E5D" w:rsidRDefault="009E1E5D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E1E5D" w:rsidRDefault="009E1E5D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E1E5D" w:rsidRDefault="009E1E5D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706056" w:rsidRDefault="00706056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5012E" w:rsidRPr="00C10EC9" w:rsidRDefault="0015012E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5012E" w:rsidRPr="00C10EC9" w:rsidRDefault="0015012E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</w:rPr>
      </w:pPr>
    </w:p>
    <w:p w:rsidR="00162E01" w:rsidRPr="00C10EC9" w:rsidRDefault="00C865A6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C10EC9">
        <w:rPr>
          <w:rFonts w:ascii="Times New Roman" w:hAnsi="Times New Roman" w:cs="Times New Roman"/>
          <w:b/>
        </w:rPr>
        <w:t>Новосибирск</w:t>
      </w:r>
    </w:p>
    <w:p w:rsidR="00222106" w:rsidRPr="00C10EC9" w:rsidRDefault="00695DBB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:rsidR="00546DAB" w:rsidRPr="001961E6" w:rsidRDefault="00222106" w:rsidP="00546DAB">
      <w:pPr>
        <w:spacing w:after="0" w:line="276" w:lineRule="auto"/>
        <w:ind w:left="567" w:right="-30"/>
        <w:jc w:val="center"/>
        <w:rPr>
          <w:rFonts w:ascii="Times New Roman" w:hAnsi="Times New Roman" w:cs="Times New Roman"/>
          <w:szCs w:val="20"/>
        </w:rPr>
      </w:pPr>
      <w:r w:rsidRPr="00C10EC9">
        <w:rPr>
          <w:rFonts w:ascii="Times New Roman" w:hAnsi="Times New Roman" w:cs="Times New Roman"/>
        </w:rPr>
        <w:br w:type="page"/>
      </w:r>
      <w:r w:rsidR="00ED514E" w:rsidRPr="00ED514E">
        <w:rPr>
          <w:rFonts w:ascii="Times New Roman" w:hAnsi="Times New Roman" w:cs="Times New Roman"/>
          <w:szCs w:val="24"/>
        </w:rPr>
        <w:lastRenderedPageBreak/>
        <w:t>Реконструкция ВЛ 110 кВ Новосибирская ГЭС – Научная I, II цепь с отпайками (Ю-1/2) от Новосибирской ГЭС до отпаечной опоры на ПС 110 кВ Шлюзовая</w:t>
      </w:r>
    </w:p>
    <w:p w:rsidR="00AF12E8" w:rsidRPr="00C10EC9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0"/>
        </w:rPr>
      </w:pPr>
    </w:p>
    <w:p w:rsidR="00AF12E8" w:rsidRPr="00C10EC9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:rsidR="00CC5DBB" w:rsidRPr="00C10EC9" w:rsidRDefault="00AF12E8" w:rsidP="00AF12E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C10EC9">
        <w:rPr>
          <w:rFonts w:ascii="Times New Roman" w:hAnsi="Times New Roman" w:cs="Times New Roman"/>
          <w:b/>
          <w:sz w:val="28"/>
        </w:rPr>
        <w:t>Состав проекта</w:t>
      </w:r>
    </w:p>
    <w:p w:rsidR="00CC5DBB" w:rsidRPr="00C10EC9" w:rsidRDefault="00433BC6" w:rsidP="00CC5DB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C10EC9">
        <w:rPr>
          <w:rFonts w:ascii="Times New Roman" w:hAnsi="Times New Roman" w:cs="Times New Roman"/>
        </w:rPr>
        <w:t xml:space="preserve">                              </w:t>
      </w:r>
    </w:p>
    <w:p w:rsidR="00A57250" w:rsidRPr="00C10EC9" w:rsidRDefault="00A57250" w:rsidP="00CB6734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57250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10EC9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10EC9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57250" w:rsidRPr="00C10EC9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9E7031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E7031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57250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9E7031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9E703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C10EC9" w:rsidTr="00A57250">
        <w:trPr>
          <w:cantSplit/>
          <w:trHeight w:val="253"/>
        </w:trPr>
        <w:tc>
          <w:tcPr>
            <w:tcW w:w="7655" w:type="dxa"/>
            <w:vAlign w:val="center"/>
          </w:tcPr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9E7031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9E7031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9E7031" w:rsidRDefault="00A57250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:rsidR="00A57250" w:rsidRPr="00C10EC9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C10EC9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9E7031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E7031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DA5B1B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DA5B1B" w:rsidRPr="009E7031" w:rsidRDefault="00C10EC9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Раздел 1</w:t>
            </w:r>
            <w:r w:rsidR="00DA5B1B" w:rsidRPr="009E7031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DA5B1B" w:rsidRPr="009E7031" w:rsidRDefault="00DA5B1B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:rsidR="00DA5B1B" w:rsidRPr="00C10EC9" w:rsidRDefault="00DA5B1B" w:rsidP="00DA5B1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A5B1B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DA5B1B" w:rsidRPr="009E7031" w:rsidRDefault="00C10EC9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Раздел 2</w:t>
            </w:r>
            <w:r w:rsidR="00DA5B1B" w:rsidRPr="009E7031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DA5B1B" w:rsidRPr="009E7031" w:rsidRDefault="00DA5B1B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:rsidR="00DA5B1B" w:rsidRPr="00C10EC9" w:rsidRDefault="00DA5B1B" w:rsidP="00DA5B1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A5B1B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DA5B1B" w:rsidRPr="009E7031" w:rsidRDefault="00DA5B1B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C10EC9" w:rsidRPr="009E7031">
              <w:rPr>
                <w:rFonts w:ascii="Times New Roman" w:hAnsi="Times New Roman" w:cs="Times New Roman"/>
                <w:bCs/>
              </w:rPr>
              <w:t>3</w:t>
            </w:r>
            <w:r w:rsidRPr="009E7031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Графическая часть.</w:t>
            </w:r>
          </w:p>
        </w:tc>
        <w:tc>
          <w:tcPr>
            <w:tcW w:w="2263" w:type="dxa"/>
            <w:vAlign w:val="center"/>
          </w:tcPr>
          <w:p w:rsidR="00DA5B1B" w:rsidRPr="00C10EC9" w:rsidRDefault="00DA5B1B" w:rsidP="00DA5B1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A5B1B" w:rsidRPr="00C10EC9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DA5B1B" w:rsidRPr="009E7031" w:rsidRDefault="00C10EC9" w:rsidP="00DA5B1B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Раздел 4</w:t>
            </w:r>
            <w:r w:rsidR="00DA5B1B" w:rsidRPr="009E7031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:rsidR="00DA5B1B" w:rsidRPr="00C10EC9" w:rsidRDefault="00DA5B1B" w:rsidP="00DA5B1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762F8" w:rsidRPr="00C10EC9" w:rsidRDefault="00E762F8" w:rsidP="00A57250">
      <w:pPr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A460B5">
      <w:pPr>
        <w:spacing w:after="0"/>
        <w:jc w:val="center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C10EC9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8C175C" w:rsidRPr="00C10EC9" w:rsidRDefault="002C25E2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10EC9">
        <w:rPr>
          <w:rFonts w:ascii="Times New Roman" w:hAnsi="Times New Roman" w:cs="Times New Roman"/>
          <w:b/>
          <w:sz w:val="28"/>
          <w:szCs w:val="26"/>
        </w:rPr>
        <w:t>Содержание раздела 1</w:t>
      </w:r>
    </w:p>
    <w:p w:rsidR="00E238EB" w:rsidRPr="00C10EC9" w:rsidRDefault="00E238EB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E238EB" w:rsidRPr="00C10EC9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9E7031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031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E238EB" w:rsidRPr="00C10EC9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C10EC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EC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238EB" w:rsidRPr="00C10EC9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C10EC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EC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E238EB" w:rsidRPr="00C10EC9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C10EC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EC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E238EB" w:rsidRPr="00C10EC9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C10EC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EC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:rsidR="00E238EB" w:rsidRPr="009E7031" w:rsidRDefault="00E224B4" w:rsidP="00E224B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Чертеж красных линий. </w:t>
            </w:r>
            <w:r w:rsidR="00E238EB" w:rsidRPr="009E7031">
              <w:rPr>
                <w:rFonts w:ascii="Times New Roman" w:hAnsi="Times New Roman" w:cs="Times New Roman"/>
                <w:bCs/>
                <w:color w:val="auto"/>
              </w:rPr>
              <w:t>Чертеж границ зон планируемого размещения линейных объектов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Ч</w:t>
            </w:r>
            <w:r w:rsidRPr="00E224B4">
              <w:rPr>
                <w:rFonts w:ascii="Times New Roman" w:hAnsi="Times New Roman" w:cs="Times New Roman"/>
              </w:rPr>
              <w:t>ертеж границ зон планируемого размещения линейных объектов, подлежащих реконструкции в связи с изменением их местоположения.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="00E238EB" w:rsidRPr="009E7031">
              <w:rPr>
                <w:rFonts w:ascii="Times New Roman" w:hAnsi="Times New Roman" w:cs="Times New Roman"/>
                <w:bCs/>
                <w:color w:val="auto"/>
              </w:rPr>
              <w:t>М 1:1000</w:t>
            </w:r>
          </w:p>
        </w:tc>
        <w:tc>
          <w:tcPr>
            <w:tcW w:w="992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9E7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0D0692" w:rsidRDefault="00ED514E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:rsidR="00E238EB" w:rsidRPr="009E7031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9E7031">
              <w:rPr>
                <w:rFonts w:ascii="Times New Roman" w:hAnsi="Times New Roman" w:cs="Times New Roman"/>
                <w:bCs/>
                <w:color w:val="auto"/>
              </w:rPr>
              <w:t>4-</w:t>
            </w:r>
            <w:r w:rsidR="00ED514E"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</w:tr>
    </w:tbl>
    <w:p w:rsidR="008C175C" w:rsidRPr="00C10EC9" w:rsidRDefault="008C175C" w:rsidP="008C175C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:rsidR="008C175C" w:rsidRPr="00C10EC9" w:rsidRDefault="008C175C" w:rsidP="008C175C">
      <w:pPr>
        <w:rPr>
          <w:rFonts w:ascii="Times New Roman" w:hAnsi="Times New Roman" w:cs="Times New Roman"/>
          <w:b/>
          <w:sz w:val="18"/>
          <w:szCs w:val="18"/>
        </w:rPr>
      </w:pPr>
    </w:p>
    <w:p w:rsidR="008C175C" w:rsidRPr="00C10EC9" w:rsidRDefault="008C175C" w:rsidP="00CA4B4E">
      <w:pPr>
        <w:rPr>
          <w:rFonts w:ascii="Times New Roman" w:hAnsi="Times New Roman" w:cs="Times New Roman"/>
        </w:rPr>
      </w:pPr>
    </w:p>
    <w:sectPr w:rsidR="008C175C" w:rsidRPr="00C10EC9" w:rsidSect="009336F1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C6" w:rsidRDefault="00433BC6">
      <w:pPr>
        <w:spacing w:after="0" w:line="240" w:lineRule="auto"/>
      </w:pPr>
      <w:r>
        <w:separator/>
      </w:r>
    </w:p>
  </w:endnote>
  <w:endnote w:type="continuationSeparator" w:id="0">
    <w:p w:rsidR="00433BC6" w:rsidRDefault="004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262AFD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2441B5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C6" w:rsidRDefault="00433BC6">
      <w:pPr>
        <w:spacing w:after="0" w:line="240" w:lineRule="auto"/>
      </w:pPr>
      <w:r>
        <w:separator/>
      </w:r>
    </w:p>
  </w:footnote>
  <w:footnote w:type="continuationSeparator" w:id="0">
    <w:p w:rsidR="00433BC6" w:rsidRDefault="004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67F" w:rsidRDefault="0048167F" w:rsidP="0048167F">
    <w:pPr>
      <w:pStyle w:val="a4"/>
      <w:ind w:hanging="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F8"/>
    <w:rsid w:val="0000272A"/>
    <w:rsid w:val="00004D20"/>
    <w:rsid w:val="00015076"/>
    <w:rsid w:val="000257CB"/>
    <w:rsid w:val="00040519"/>
    <w:rsid w:val="000413F4"/>
    <w:rsid w:val="00057F3A"/>
    <w:rsid w:val="00065ABB"/>
    <w:rsid w:val="00080938"/>
    <w:rsid w:val="00093919"/>
    <w:rsid w:val="000964E3"/>
    <w:rsid w:val="000A280C"/>
    <w:rsid w:val="000A3F6C"/>
    <w:rsid w:val="000A5DCB"/>
    <w:rsid w:val="000B0870"/>
    <w:rsid w:val="000B5E18"/>
    <w:rsid w:val="000B6DD9"/>
    <w:rsid w:val="000C0CC6"/>
    <w:rsid w:val="000C54C3"/>
    <w:rsid w:val="000C5E05"/>
    <w:rsid w:val="000D0692"/>
    <w:rsid w:val="000D0D6C"/>
    <w:rsid w:val="000D541E"/>
    <w:rsid w:val="000D623F"/>
    <w:rsid w:val="000E0E9F"/>
    <w:rsid w:val="000E5060"/>
    <w:rsid w:val="000F193B"/>
    <w:rsid w:val="000F316E"/>
    <w:rsid w:val="00105BBF"/>
    <w:rsid w:val="00115DEF"/>
    <w:rsid w:val="00117593"/>
    <w:rsid w:val="00126466"/>
    <w:rsid w:val="001300B9"/>
    <w:rsid w:val="001402E1"/>
    <w:rsid w:val="0015012E"/>
    <w:rsid w:val="00161E8B"/>
    <w:rsid w:val="0016295A"/>
    <w:rsid w:val="00162E01"/>
    <w:rsid w:val="00163C4C"/>
    <w:rsid w:val="001648A2"/>
    <w:rsid w:val="00176FE6"/>
    <w:rsid w:val="001903D0"/>
    <w:rsid w:val="00195724"/>
    <w:rsid w:val="001961E6"/>
    <w:rsid w:val="001A519B"/>
    <w:rsid w:val="001B31AD"/>
    <w:rsid w:val="001C04FC"/>
    <w:rsid w:val="001E343B"/>
    <w:rsid w:val="001E4A77"/>
    <w:rsid w:val="001E57F2"/>
    <w:rsid w:val="001E58C7"/>
    <w:rsid w:val="001E6311"/>
    <w:rsid w:val="001E63F2"/>
    <w:rsid w:val="001F6555"/>
    <w:rsid w:val="002029D2"/>
    <w:rsid w:val="00216203"/>
    <w:rsid w:val="00217F5E"/>
    <w:rsid w:val="002212BD"/>
    <w:rsid w:val="0022201E"/>
    <w:rsid w:val="00222106"/>
    <w:rsid w:val="00232703"/>
    <w:rsid w:val="0023449F"/>
    <w:rsid w:val="00243F34"/>
    <w:rsid w:val="002441B5"/>
    <w:rsid w:val="00244B92"/>
    <w:rsid w:val="00251897"/>
    <w:rsid w:val="00252847"/>
    <w:rsid w:val="0025718C"/>
    <w:rsid w:val="00262AFD"/>
    <w:rsid w:val="0026441F"/>
    <w:rsid w:val="00267EBC"/>
    <w:rsid w:val="00271E5E"/>
    <w:rsid w:val="002768CB"/>
    <w:rsid w:val="002824F8"/>
    <w:rsid w:val="00290055"/>
    <w:rsid w:val="00292D34"/>
    <w:rsid w:val="002A67B9"/>
    <w:rsid w:val="002B0104"/>
    <w:rsid w:val="002B5916"/>
    <w:rsid w:val="002C25E2"/>
    <w:rsid w:val="002C6459"/>
    <w:rsid w:val="002D2FD8"/>
    <w:rsid w:val="002E66E5"/>
    <w:rsid w:val="002F0C6D"/>
    <w:rsid w:val="002F59A7"/>
    <w:rsid w:val="002F7E8E"/>
    <w:rsid w:val="0030707E"/>
    <w:rsid w:val="00310E94"/>
    <w:rsid w:val="00313DC7"/>
    <w:rsid w:val="0032074A"/>
    <w:rsid w:val="00333121"/>
    <w:rsid w:val="00333ABE"/>
    <w:rsid w:val="003414C0"/>
    <w:rsid w:val="00343AED"/>
    <w:rsid w:val="00344668"/>
    <w:rsid w:val="0034586B"/>
    <w:rsid w:val="00345C4E"/>
    <w:rsid w:val="00362EEA"/>
    <w:rsid w:val="00365D95"/>
    <w:rsid w:val="0037149B"/>
    <w:rsid w:val="00377059"/>
    <w:rsid w:val="003836FD"/>
    <w:rsid w:val="00387656"/>
    <w:rsid w:val="00391517"/>
    <w:rsid w:val="00391564"/>
    <w:rsid w:val="00394166"/>
    <w:rsid w:val="003A63E7"/>
    <w:rsid w:val="003A7DC2"/>
    <w:rsid w:val="003A7E84"/>
    <w:rsid w:val="003C0D45"/>
    <w:rsid w:val="003D2B74"/>
    <w:rsid w:val="003D3E02"/>
    <w:rsid w:val="003E0EEB"/>
    <w:rsid w:val="003E30A0"/>
    <w:rsid w:val="003E5737"/>
    <w:rsid w:val="003E6709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21B47"/>
    <w:rsid w:val="00423CBF"/>
    <w:rsid w:val="00433BC6"/>
    <w:rsid w:val="00440EFF"/>
    <w:rsid w:val="00441ECE"/>
    <w:rsid w:val="00450FB7"/>
    <w:rsid w:val="00455AB3"/>
    <w:rsid w:val="00455F70"/>
    <w:rsid w:val="004560E0"/>
    <w:rsid w:val="0046162D"/>
    <w:rsid w:val="00461B28"/>
    <w:rsid w:val="00462A46"/>
    <w:rsid w:val="00464D88"/>
    <w:rsid w:val="0047365B"/>
    <w:rsid w:val="00475EE7"/>
    <w:rsid w:val="0048167F"/>
    <w:rsid w:val="004826B1"/>
    <w:rsid w:val="00482D7D"/>
    <w:rsid w:val="00495E35"/>
    <w:rsid w:val="004A0187"/>
    <w:rsid w:val="004B4077"/>
    <w:rsid w:val="004B4AC4"/>
    <w:rsid w:val="004B5183"/>
    <w:rsid w:val="004B6935"/>
    <w:rsid w:val="004C33B8"/>
    <w:rsid w:val="004D3993"/>
    <w:rsid w:val="004E56A7"/>
    <w:rsid w:val="00545070"/>
    <w:rsid w:val="00545260"/>
    <w:rsid w:val="00546668"/>
    <w:rsid w:val="00546DAB"/>
    <w:rsid w:val="00550418"/>
    <w:rsid w:val="00556141"/>
    <w:rsid w:val="00560941"/>
    <w:rsid w:val="005623A8"/>
    <w:rsid w:val="005713DA"/>
    <w:rsid w:val="00581018"/>
    <w:rsid w:val="00582196"/>
    <w:rsid w:val="005856AC"/>
    <w:rsid w:val="00586DD3"/>
    <w:rsid w:val="005A3842"/>
    <w:rsid w:val="005B036A"/>
    <w:rsid w:val="005B1C72"/>
    <w:rsid w:val="005B3709"/>
    <w:rsid w:val="005B4368"/>
    <w:rsid w:val="005B724F"/>
    <w:rsid w:val="005B7D6B"/>
    <w:rsid w:val="005D516B"/>
    <w:rsid w:val="005E7A5D"/>
    <w:rsid w:val="005F3377"/>
    <w:rsid w:val="0061372B"/>
    <w:rsid w:val="006154BE"/>
    <w:rsid w:val="00616931"/>
    <w:rsid w:val="006346D1"/>
    <w:rsid w:val="0065105F"/>
    <w:rsid w:val="0065471C"/>
    <w:rsid w:val="00664EE6"/>
    <w:rsid w:val="00676804"/>
    <w:rsid w:val="00692868"/>
    <w:rsid w:val="00693AFD"/>
    <w:rsid w:val="006953D6"/>
    <w:rsid w:val="00695DBB"/>
    <w:rsid w:val="006A5271"/>
    <w:rsid w:val="006B0D92"/>
    <w:rsid w:val="006B1C7F"/>
    <w:rsid w:val="006B4433"/>
    <w:rsid w:val="006B5059"/>
    <w:rsid w:val="006B705E"/>
    <w:rsid w:val="006B7D99"/>
    <w:rsid w:val="006C7F00"/>
    <w:rsid w:val="006E7959"/>
    <w:rsid w:val="006F16BD"/>
    <w:rsid w:val="006F2E7A"/>
    <w:rsid w:val="00703F10"/>
    <w:rsid w:val="00704AF7"/>
    <w:rsid w:val="00706056"/>
    <w:rsid w:val="0070607C"/>
    <w:rsid w:val="00706842"/>
    <w:rsid w:val="00716AF8"/>
    <w:rsid w:val="0072660A"/>
    <w:rsid w:val="0072680C"/>
    <w:rsid w:val="00730155"/>
    <w:rsid w:val="00731308"/>
    <w:rsid w:val="0073157B"/>
    <w:rsid w:val="00731E58"/>
    <w:rsid w:val="00732436"/>
    <w:rsid w:val="007407FB"/>
    <w:rsid w:val="00750FFF"/>
    <w:rsid w:val="0076296E"/>
    <w:rsid w:val="00777583"/>
    <w:rsid w:val="00783D79"/>
    <w:rsid w:val="00784191"/>
    <w:rsid w:val="00785FE8"/>
    <w:rsid w:val="00787417"/>
    <w:rsid w:val="007928F5"/>
    <w:rsid w:val="007A2760"/>
    <w:rsid w:val="007A4061"/>
    <w:rsid w:val="007A444D"/>
    <w:rsid w:val="007B3795"/>
    <w:rsid w:val="007B6E0E"/>
    <w:rsid w:val="007C6142"/>
    <w:rsid w:val="007C7CBF"/>
    <w:rsid w:val="007D21BF"/>
    <w:rsid w:val="007D6F58"/>
    <w:rsid w:val="007E2B03"/>
    <w:rsid w:val="007E356E"/>
    <w:rsid w:val="007F5BCC"/>
    <w:rsid w:val="008017E8"/>
    <w:rsid w:val="008019D3"/>
    <w:rsid w:val="0080503B"/>
    <w:rsid w:val="00805587"/>
    <w:rsid w:val="0081101F"/>
    <w:rsid w:val="008113D8"/>
    <w:rsid w:val="008128B0"/>
    <w:rsid w:val="00813640"/>
    <w:rsid w:val="00822421"/>
    <w:rsid w:val="00824E59"/>
    <w:rsid w:val="00832070"/>
    <w:rsid w:val="00836568"/>
    <w:rsid w:val="0085149E"/>
    <w:rsid w:val="00855700"/>
    <w:rsid w:val="00874814"/>
    <w:rsid w:val="00882106"/>
    <w:rsid w:val="00884C6D"/>
    <w:rsid w:val="00890120"/>
    <w:rsid w:val="00890A86"/>
    <w:rsid w:val="0089291A"/>
    <w:rsid w:val="008A3187"/>
    <w:rsid w:val="008A459A"/>
    <w:rsid w:val="008C0523"/>
    <w:rsid w:val="008C175C"/>
    <w:rsid w:val="008D1CA0"/>
    <w:rsid w:val="008F654B"/>
    <w:rsid w:val="00900779"/>
    <w:rsid w:val="00903643"/>
    <w:rsid w:val="00923B0E"/>
    <w:rsid w:val="00923E3A"/>
    <w:rsid w:val="00932618"/>
    <w:rsid w:val="009336F1"/>
    <w:rsid w:val="0095260C"/>
    <w:rsid w:val="00952BF2"/>
    <w:rsid w:val="0096482E"/>
    <w:rsid w:val="00981D0D"/>
    <w:rsid w:val="00982D26"/>
    <w:rsid w:val="009866AF"/>
    <w:rsid w:val="00992243"/>
    <w:rsid w:val="009A2F0B"/>
    <w:rsid w:val="009A7A99"/>
    <w:rsid w:val="009B3FF5"/>
    <w:rsid w:val="009B6AB9"/>
    <w:rsid w:val="009C483E"/>
    <w:rsid w:val="009D25D5"/>
    <w:rsid w:val="009D288E"/>
    <w:rsid w:val="009D3FBE"/>
    <w:rsid w:val="009D71C1"/>
    <w:rsid w:val="009E1E5D"/>
    <w:rsid w:val="009E7031"/>
    <w:rsid w:val="009E7FD5"/>
    <w:rsid w:val="00A017E8"/>
    <w:rsid w:val="00A057BE"/>
    <w:rsid w:val="00A063FF"/>
    <w:rsid w:val="00A06B71"/>
    <w:rsid w:val="00A15AA0"/>
    <w:rsid w:val="00A21D4A"/>
    <w:rsid w:val="00A249A3"/>
    <w:rsid w:val="00A32F80"/>
    <w:rsid w:val="00A34BDA"/>
    <w:rsid w:val="00A460B5"/>
    <w:rsid w:val="00A51F30"/>
    <w:rsid w:val="00A57250"/>
    <w:rsid w:val="00A63BA0"/>
    <w:rsid w:val="00A65415"/>
    <w:rsid w:val="00A657EC"/>
    <w:rsid w:val="00A70674"/>
    <w:rsid w:val="00A71A7C"/>
    <w:rsid w:val="00A74AC8"/>
    <w:rsid w:val="00A8373F"/>
    <w:rsid w:val="00AA1BA4"/>
    <w:rsid w:val="00AA25EC"/>
    <w:rsid w:val="00AC3D89"/>
    <w:rsid w:val="00AD5A73"/>
    <w:rsid w:val="00AE1BAB"/>
    <w:rsid w:val="00AE4987"/>
    <w:rsid w:val="00AE59C9"/>
    <w:rsid w:val="00AE6350"/>
    <w:rsid w:val="00AF12E8"/>
    <w:rsid w:val="00AF145F"/>
    <w:rsid w:val="00AF4442"/>
    <w:rsid w:val="00B07A07"/>
    <w:rsid w:val="00B145E1"/>
    <w:rsid w:val="00B178CB"/>
    <w:rsid w:val="00B17FAF"/>
    <w:rsid w:val="00B24B75"/>
    <w:rsid w:val="00B5675B"/>
    <w:rsid w:val="00B60483"/>
    <w:rsid w:val="00B66099"/>
    <w:rsid w:val="00B66642"/>
    <w:rsid w:val="00B66B79"/>
    <w:rsid w:val="00B70362"/>
    <w:rsid w:val="00B704A1"/>
    <w:rsid w:val="00B729D7"/>
    <w:rsid w:val="00B72E96"/>
    <w:rsid w:val="00B85F28"/>
    <w:rsid w:val="00BB5B6D"/>
    <w:rsid w:val="00BD1E5C"/>
    <w:rsid w:val="00BE0904"/>
    <w:rsid w:val="00BE132A"/>
    <w:rsid w:val="00BF23A6"/>
    <w:rsid w:val="00C02E9E"/>
    <w:rsid w:val="00C10EC9"/>
    <w:rsid w:val="00C1181A"/>
    <w:rsid w:val="00C11F02"/>
    <w:rsid w:val="00C145DA"/>
    <w:rsid w:val="00C149F8"/>
    <w:rsid w:val="00C25292"/>
    <w:rsid w:val="00C33F25"/>
    <w:rsid w:val="00C45D34"/>
    <w:rsid w:val="00C50E9D"/>
    <w:rsid w:val="00C51EB1"/>
    <w:rsid w:val="00C6112C"/>
    <w:rsid w:val="00C76E21"/>
    <w:rsid w:val="00C865A6"/>
    <w:rsid w:val="00C90E23"/>
    <w:rsid w:val="00CA38C0"/>
    <w:rsid w:val="00CA4B4E"/>
    <w:rsid w:val="00CB1809"/>
    <w:rsid w:val="00CB4371"/>
    <w:rsid w:val="00CB6734"/>
    <w:rsid w:val="00CB7D71"/>
    <w:rsid w:val="00CC5DBB"/>
    <w:rsid w:val="00CD1C04"/>
    <w:rsid w:val="00CD6CB0"/>
    <w:rsid w:val="00CF36D8"/>
    <w:rsid w:val="00CF3AFA"/>
    <w:rsid w:val="00D020BD"/>
    <w:rsid w:val="00D02A7B"/>
    <w:rsid w:val="00D02E1F"/>
    <w:rsid w:val="00D04BC3"/>
    <w:rsid w:val="00D1650D"/>
    <w:rsid w:val="00D16604"/>
    <w:rsid w:val="00D2687A"/>
    <w:rsid w:val="00D321EB"/>
    <w:rsid w:val="00D33EE6"/>
    <w:rsid w:val="00D47BBA"/>
    <w:rsid w:val="00D528A0"/>
    <w:rsid w:val="00D53CEE"/>
    <w:rsid w:val="00D64879"/>
    <w:rsid w:val="00D73F38"/>
    <w:rsid w:val="00D74115"/>
    <w:rsid w:val="00D81D99"/>
    <w:rsid w:val="00D83D50"/>
    <w:rsid w:val="00D87778"/>
    <w:rsid w:val="00D9014B"/>
    <w:rsid w:val="00D93545"/>
    <w:rsid w:val="00D93F11"/>
    <w:rsid w:val="00D96C20"/>
    <w:rsid w:val="00DA4436"/>
    <w:rsid w:val="00DA5891"/>
    <w:rsid w:val="00DA5B1B"/>
    <w:rsid w:val="00DB2697"/>
    <w:rsid w:val="00DB30D4"/>
    <w:rsid w:val="00DB6808"/>
    <w:rsid w:val="00DC1456"/>
    <w:rsid w:val="00DC40D8"/>
    <w:rsid w:val="00DD635F"/>
    <w:rsid w:val="00DD6812"/>
    <w:rsid w:val="00DD77C5"/>
    <w:rsid w:val="00DE4D8E"/>
    <w:rsid w:val="00DF0E0C"/>
    <w:rsid w:val="00DF701A"/>
    <w:rsid w:val="00E00F23"/>
    <w:rsid w:val="00E03C42"/>
    <w:rsid w:val="00E0511E"/>
    <w:rsid w:val="00E16DD6"/>
    <w:rsid w:val="00E179F4"/>
    <w:rsid w:val="00E224B4"/>
    <w:rsid w:val="00E238EB"/>
    <w:rsid w:val="00E34C24"/>
    <w:rsid w:val="00E36118"/>
    <w:rsid w:val="00E41260"/>
    <w:rsid w:val="00E524CA"/>
    <w:rsid w:val="00E55554"/>
    <w:rsid w:val="00E60133"/>
    <w:rsid w:val="00E6763F"/>
    <w:rsid w:val="00E72588"/>
    <w:rsid w:val="00E762F8"/>
    <w:rsid w:val="00E877EA"/>
    <w:rsid w:val="00E9230E"/>
    <w:rsid w:val="00E92340"/>
    <w:rsid w:val="00EA1306"/>
    <w:rsid w:val="00EA5172"/>
    <w:rsid w:val="00EC186D"/>
    <w:rsid w:val="00ED514E"/>
    <w:rsid w:val="00ED5D2C"/>
    <w:rsid w:val="00ED5E01"/>
    <w:rsid w:val="00ED65C5"/>
    <w:rsid w:val="00EF7412"/>
    <w:rsid w:val="00EF757A"/>
    <w:rsid w:val="00F00660"/>
    <w:rsid w:val="00F072E7"/>
    <w:rsid w:val="00F1256E"/>
    <w:rsid w:val="00F1761B"/>
    <w:rsid w:val="00F20A34"/>
    <w:rsid w:val="00F2457D"/>
    <w:rsid w:val="00F329EF"/>
    <w:rsid w:val="00F51852"/>
    <w:rsid w:val="00F53AE7"/>
    <w:rsid w:val="00F73185"/>
    <w:rsid w:val="00F924AE"/>
    <w:rsid w:val="00FB7248"/>
    <w:rsid w:val="00FC3F38"/>
    <w:rsid w:val="00FD3C6B"/>
    <w:rsid w:val="00FE0380"/>
    <w:rsid w:val="00FE1E73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;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113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B07A07"/>
    <w:rPr>
      <w:rFonts w:cs="Times New Roman"/>
    </w:rPr>
  </w:style>
  <w:style w:type="table" w:styleId="a8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B2A49-36BC-4089-A937-D7609AFD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Пользователь Windows</cp:lastModifiedBy>
  <cp:revision>786</cp:revision>
  <cp:lastPrinted>2021-02-15T03:06:00Z</cp:lastPrinted>
  <dcterms:created xsi:type="dcterms:W3CDTF">2021-02-11T10:49:00Z</dcterms:created>
  <dcterms:modified xsi:type="dcterms:W3CDTF">2025-04-08T10:07:00Z</dcterms:modified>
</cp:coreProperties>
</file>